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3A" w:rsidRDefault="00082C3A" w:rsidP="00082C3A">
      <w:pPr>
        <w:shd w:val="clear" w:color="auto" w:fill="FFFFFF"/>
        <w:spacing w:after="120" w:line="42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40"/>
          <w:szCs w:val="40"/>
        </w:rPr>
      </w:pPr>
      <w:bookmarkStart w:id="0" w:name="_GoBack"/>
      <w:bookmarkEnd w:id="0"/>
    </w:p>
    <w:p w:rsidR="00082C3A" w:rsidRPr="0084712D" w:rsidRDefault="00082C3A" w:rsidP="00082C3A">
      <w:pPr>
        <w:shd w:val="clear" w:color="auto" w:fill="FFFFFF"/>
        <w:spacing w:after="120" w:line="420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</w:pPr>
      <w:r w:rsidRPr="0084712D"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  <w:t xml:space="preserve">Why </w:t>
      </w:r>
      <w:r w:rsidR="001731B5" w:rsidRPr="00082C3A"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  <w:t>install</w:t>
      </w:r>
      <w:r w:rsidRPr="00082C3A"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  <w:t xml:space="preserve"> renewable energy systems</w:t>
      </w:r>
      <w:r w:rsidRPr="0084712D"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  <w:t xml:space="preserve"> at PHS?</w:t>
      </w:r>
    </w:p>
    <w:p w:rsidR="00082C3A" w:rsidRDefault="0084712D" w:rsidP="00082C3A">
      <w:pPr>
        <w:shd w:val="clear" w:color="auto" w:fill="FFFFFF"/>
        <w:spacing w:after="120" w:line="420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</w:pPr>
      <w:r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  <w:t xml:space="preserve">PHS </w:t>
      </w:r>
      <w:r w:rsidR="00082C3A" w:rsidRPr="0084712D"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  <w:t>Solar Energy Club</w:t>
      </w:r>
      <w:r w:rsidRPr="0084712D"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  <w:t>’s Vision</w:t>
      </w:r>
    </w:p>
    <w:p w:rsidR="0084712D" w:rsidRPr="0084712D" w:rsidRDefault="0084712D" w:rsidP="00082C3A">
      <w:pPr>
        <w:shd w:val="clear" w:color="auto" w:fill="FFFFFF"/>
        <w:spacing w:after="120" w:line="420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</w:pPr>
      <w:r>
        <w:rPr>
          <w:rFonts w:ascii="Helvetica" w:eastAsia="Times New Roman" w:hAnsi="Helvetica" w:cs="Helvetica"/>
          <w:b/>
          <w:color w:val="333333"/>
          <w:kern w:val="36"/>
          <w:sz w:val="40"/>
          <w:szCs w:val="40"/>
        </w:rPr>
        <w:t>12/6/2013</w:t>
      </w:r>
    </w:p>
    <w:p w:rsidR="0084712D" w:rsidRPr="00082C3A" w:rsidRDefault="0084712D" w:rsidP="00082C3A">
      <w:pPr>
        <w:shd w:val="clear" w:color="auto" w:fill="FFFFFF"/>
        <w:spacing w:after="120" w:line="42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40"/>
          <w:szCs w:val="40"/>
        </w:rPr>
      </w:pPr>
    </w:p>
    <w:p w:rsidR="00082C3A" w:rsidRDefault="00082C3A" w:rsidP="00082C3A">
      <w:pPr>
        <w:shd w:val="clear" w:color="auto" w:fill="FFFFFF"/>
        <w:spacing w:after="120" w:line="420" w:lineRule="atLeast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</w:rPr>
      </w:pPr>
    </w:p>
    <w:p w:rsidR="00082C3A" w:rsidRPr="00082C3A" w:rsidRDefault="00082C3A" w:rsidP="00082C3A">
      <w:pPr>
        <w:shd w:val="clear" w:color="auto" w:fill="FFFFFF"/>
        <w:spacing w:after="264" w:line="360" w:lineRule="atLeast"/>
        <w:textAlignment w:val="baseline"/>
        <w:rPr>
          <w:rFonts w:asciiTheme="majorHAnsi" w:eastAsia="Times New Roman" w:hAnsiTheme="majorHAnsi" w:cs="Helvetica"/>
          <w:color w:val="222222"/>
          <w:sz w:val="32"/>
          <w:szCs w:val="32"/>
        </w:rPr>
      </w:pPr>
      <w:r w:rsidRPr="00082C3A"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We are thinking about installing a renewable energy system at the PHS main building.  Renewable energy systems include solar arrays and wind turbines.  Increasing the energy efficiency of the building is a smart way to prepare for installing onsite renewable energy systems.  To increase the energy efficiency of the building, we need to know and benchmark </w:t>
      </w:r>
      <w:r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the buildings </w:t>
      </w:r>
      <w:r w:rsidRPr="00082C3A"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current energy use. </w:t>
      </w:r>
    </w:p>
    <w:p w:rsidR="00082C3A" w:rsidRPr="00082C3A" w:rsidRDefault="00082C3A" w:rsidP="00082C3A">
      <w:pPr>
        <w:shd w:val="clear" w:color="auto" w:fill="FFFFFF"/>
        <w:spacing w:after="264" w:line="360" w:lineRule="atLeast"/>
        <w:textAlignment w:val="baseline"/>
        <w:rPr>
          <w:rFonts w:asciiTheme="majorHAnsi" w:eastAsia="Times New Roman" w:hAnsiTheme="majorHAnsi" w:cs="Helvetica"/>
          <w:color w:val="222222"/>
          <w:sz w:val="32"/>
          <w:szCs w:val="32"/>
        </w:rPr>
      </w:pPr>
      <w:r w:rsidRPr="00082C3A">
        <w:rPr>
          <w:rFonts w:asciiTheme="majorHAnsi" w:eastAsia="Times New Roman" w:hAnsiTheme="majorHAnsi" w:cs="Helvetica"/>
          <w:color w:val="222222"/>
          <w:sz w:val="32"/>
          <w:szCs w:val="32"/>
        </w:rPr>
        <w:t>Energy efficiency is about using only the energy you need to use, while renewable energy is about getting that energy from a sustainable source.</w:t>
      </w:r>
    </w:p>
    <w:p w:rsidR="00082C3A" w:rsidRDefault="00082C3A" w:rsidP="00082C3A">
      <w:pPr>
        <w:shd w:val="clear" w:color="auto" w:fill="FFFFFF"/>
        <w:spacing w:after="264" w:line="360" w:lineRule="atLeast"/>
        <w:textAlignment w:val="baseline"/>
        <w:rPr>
          <w:rFonts w:asciiTheme="majorHAnsi" w:eastAsia="Times New Roman" w:hAnsiTheme="majorHAnsi" w:cs="Helvetica"/>
          <w:color w:val="222222"/>
          <w:sz w:val="32"/>
          <w:szCs w:val="32"/>
        </w:rPr>
      </w:pPr>
      <w:r w:rsidRPr="00082C3A">
        <w:rPr>
          <w:rFonts w:asciiTheme="majorHAnsi" w:eastAsia="Times New Roman" w:hAnsiTheme="majorHAnsi" w:cs="Helvetica"/>
          <w:color w:val="222222"/>
          <w:sz w:val="32"/>
          <w:szCs w:val="32"/>
        </w:rPr>
        <w:t>Efficiency upgrades can shrink the energy load of a building by as much as 35 percent, which will maximize the proportion of clean power generated on-site at the least cost.  In other words, energy efficiency gives you the most bang for your renewable energy buck.</w:t>
      </w:r>
    </w:p>
    <w:p w:rsidR="00082C3A" w:rsidRPr="00082C3A" w:rsidRDefault="0084712D" w:rsidP="00082C3A">
      <w:pPr>
        <w:shd w:val="clear" w:color="auto" w:fill="FFFFFF"/>
        <w:spacing w:after="264" w:line="360" w:lineRule="atLeast"/>
        <w:textAlignment w:val="baseline"/>
        <w:rPr>
          <w:rFonts w:asciiTheme="majorHAnsi" w:eastAsia="Times New Roman" w:hAnsiTheme="majorHAnsi" w:cs="Helvetica"/>
          <w:color w:val="222222"/>
          <w:sz w:val="32"/>
          <w:szCs w:val="32"/>
        </w:rPr>
      </w:pPr>
      <w:r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Since </w:t>
      </w:r>
      <w:r w:rsidRPr="0084712D">
        <w:rPr>
          <w:rFonts w:asciiTheme="majorHAnsi" w:eastAsia="Times New Roman" w:hAnsiTheme="majorHAnsi" w:cs="Helvetica"/>
          <w:color w:val="222222"/>
          <w:sz w:val="32"/>
          <w:szCs w:val="32"/>
        </w:rPr>
        <w:t>you can’t manage what you don’t measure</w:t>
      </w:r>
      <w:r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, we have set up the PHS main building in the </w:t>
      </w:r>
      <w:r w:rsidRPr="0084712D">
        <w:rPr>
          <w:rFonts w:asciiTheme="majorHAnsi" w:eastAsia="Times New Roman" w:hAnsiTheme="majorHAnsi" w:cs="Helvetica"/>
          <w:color w:val="222222"/>
          <w:sz w:val="32"/>
          <w:szCs w:val="32"/>
        </w:rPr>
        <w:t>EPA</w:t>
      </w:r>
      <w:r>
        <w:rPr>
          <w:rFonts w:asciiTheme="majorHAnsi" w:eastAsia="Times New Roman" w:hAnsiTheme="majorHAnsi" w:cs="Helvetica"/>
          <w:color w:val="222222"/>
          <w:sz w:val="32"/>
          <w:szCs w:val="32"/>
        </w:rPr>
        <w:t>’s</w:t>
      </w:r>
      <w:r w:rsidRPr="0084712D"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 ENERGY STAR Portfolio Manager®, an online tool to measure and track energy and water consumption, as well as greenhouse gas emissions. </w:t>
      </w:r>
      <w:r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 We plan to u</w:t>
      </w:r>
      <w:r w:rsidRPr="0084712D"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se it to benchmark the performance of </w:t>
      </w:r>
      <w:r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the PHS main </w:t>
      </w:r>
      <w:r w:rsidRPr="0084712D">
        <w:rPr>
          <w:rFonts w:asciiTheme="majorHAnsi" w:eastAsia="Times New Roman" w:hAnsiTheme="majorHAnsi" w:cs="Helvetica"/>
          <w:color w:val="222222"/>
          <w:sz w:val="32"/>
          <w:szCs w:val="32"/>
        </w:rPr>
        <w:t>building</w:t>
      </w:r>
      <w:r>
        <w:rPr>
          <w:rFonts w:asciiTheme="majorHAnsi" w:eastAsia="Times New Roman" w:hAnsiTheme="majorHAnsi" w:cs="Helvetica"/>
          <w:color w:val="222222"/>
          <w:sz w:val="32"/>
          <w:szCs w:val="32"/>
        </w:rPr>
        <w:t>.  We used e</w:t>
      </w:r>
      <w:r w:rsidRPr="0084712D">
        <w:rPr>
          <w:rFonts w:asciiTheme="majorHAnsi" w:eastAsia="Times New Roman" w:hAnsiTheme="majorHAnsi" w:cs="Helvetica"/>
          <w:color w:val="222222"/>
          <w:sz w:val="32"/>
          <w:szCs w:val="32"/>
        </w:rPr>
        <w:t>nergy bills</w:t>
      </w:r>
      <w:r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 provided by the Wood County BOE</w:t>
      </w:r>
      <w:r w:rsidRPr="0084712D"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 and some basic information about</w:t>
      </w:r>
      <w:r>
        <w:rPr>
          <w:rFonts w:asciiTheme="majorHAnsi" w:eastAsia="Times New Roman" w:hAnsiTheme="majorHAnsi" w:cs="Helvetica"/>
          <w:color w:val="222222"/>
          <w:sz w:val="32"/>
          <w:szCs w:val="32"/>
        </w:rPr>
        <w:t xml:space="preserve"> the </w:t>
      </w:r>
      <w:r w:rsidRPr="0084712D">
        <w:rPr>
          <w:rFonts w:asciiTheme="majorHAnsi" w:eastAsia="Times New Roman" w:hAnsiTheme="majorHAnsi" w:cs="Helvetica"/>
          <w:color w:val="222222"/>
          <w:sz w:val="32"/>
          <w:szCs w:val="32"/>
        </w:rPr>
        <w:t>building</w:t>
      </w:r>
      <w:r>
        <w:rPr>
          <w:rFonts w:asciiTheme="majorHAnsi" w:eastAsia="Times New Roman" w:hAnsiTheme="majorHAnsi" w:cs="Helvetica"/>
          <w:color w:val="222222"/>
          <w:sz w:val="32"/>
          <w:szCs w:val="32"/>
        </w:rPr>
        <w:t>.</w:t>
      </w:r>
    </w:p>
    <w:p w:rsidR="001541E0" w:rsidRDefault="001541E0"/>
    <w:sectPr w:rsidR="0015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3A"/>
    <w:rsid w:val="00082C3A"/>
    <w:rsid w:val="001541E0"/>
    <w:rsid w:val="001731B5"/>
    <w:rsid w:val="00525A7A"/>
    <w:rsid w:val="0084712D"/>
    <w:rsid w:val="009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2013-12-06T12:01:00Z</cp:lastPrinted>
  <dcterms:created xsi:type="dcterms:W3CDTF">2014-01-16T00:53:00Z</dcterms:created>
  <dcterms:modified xsi:type="dcterms:W3CDTF">2014-01-16T00:53:00Z</dcterms:modified>
</cp:coreProperties>
</file>